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BE5B16" w14:textId="6051EA39" w:rsidR="008079C3" w:rsidRPr="00EE4A3A" w:rsidRDefault="008079C3" w:rsidP="008079C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noProof/>
        </w:rPr>
        <w:drawing>
          <wp:anchor distT="0" distB="0" distL="114300" distR="114300" simplePos="0" relativeHeight="251659264" behindDoc="1" locked="0" layoutInCell="1" allowOverlap="1" wp14:anchorId="749BDE7E" wp14:editId="1F8CE3BB">
            <wp:simplePos x="0" y="0"/>
            <wp:positionH relativeFrom="margin">
              <wp:posOffset>-460800</wp:posOffset>
            </wp:positionH>
            <wp:positionV relativeFrom="paragraph">
              <wp:posOffset>478175</wp:posOffset>
            </wp:positionV>
            <wp:extent cx="1348740" cy="2171700"/>
            <wp:effectExtent l="0" t="0" r="3810" b="0"/>
            <wp:wrapTight wrapText="bothSides">
              <wp:wrapPolygon edited="0">
                <wp:start x="0" y="0"/>
                <wp:lineTo x="0" y="21411"/>
                <wp:lineTo x="21356" y="21411"/>
                <wp:lineTo x="21356" y="0"/>
                <wp:lineTo x="0" y="0"/>
              </wp:wrapPolygon>
            </wp:wrapTight>
            <wp:docPr id="523406387" name="Obrázek 1" descr="Obsah obrázku skica, kresba, klipart, Perokresb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6387" name="Obrázek 1" descr="Obsah obrázku skica, kresba, klipart, Perokresb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4A3A">
        <w:rPr>
          <w:rFonts w:ascii="Times New Roman" w:hAnsi="Times New Roman" w:cs="Times New Roman"/>
          <w:b/>
          <w:sz w:val="52"/>
          <w:szCs w:val="52"/>
        </w:rPr>
        <w:t>DIVADLO „M“</w:t>
      </w:r>
      <w:r w:rsidRPr="00EE4A3A">
        <w:rPr>
          <w:rFonts w:ascii="Times New Roman" w:hAnsi="Times New Roman" w:cs="Times New Roman"/>
          <w:b/>
          <w:sz w:val="40"/>
          <w:szCs w:val="40"/>
        </w:rPr>
        <w:t xml:space="preserve"> zájezdová scéna PRAHA</w:t>
      </w:r>
    </w:p>
    <w:p w14:paraId="0BB93D00" w14:textId="0427848C" w:rsidR="008079C3" w:rsidRPr="00EE4A3A" w:rsidRDefault="008079C3" w:rsidP="00CB4B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rFonts w:ascii="Times New Roman" w:hAnsi="Times New Roman" w:cs="Times New Roman"/>
          <w:b/>
          <w:sz w:val="40"/>
          <w:szCs w:val="40"/>
        </w:rPr>
        <w:t>a divadelní scéna DUCHCOV</w:t>
      </w:r>
    </w:p>
    <w:p w14:paraId="5C65F2F4" w14:textId="581B86A9" w:rsidR="008079C3" w:rsidRPr="00EE4A3A" w:rsidRDefault="008079C3" w:rsidP="00CB4BF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E4A3A">
        <w:rPr>
          <w:rFonts w:ascii="Times New Roman" w:hAnsi="Times New Roman" w:cs="Times New Roman"/>
          <w:b/>
          <w:sz w:val="40"/>
          <w:szCs w:val="40"/>
        </w:rPr>
        <w:t>první soukromé kamenné divadlo v ČR</w:t>
      </w:r>
    </w:p>
    <w:p w14:paraId="28D09D87" w14:textId="77777777" w:rsidR="00225C76" w:rsidRDefault="00225C76" w:rsidP="008079C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265F32" w14:textId="3D0CA2DC" w:rsidR="008079C3" w:rsidRPr="00CF32E8" w:rsidRDefault="008079C3" w:rsidP="00CB4BF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8079C3">
        <w:rPr>
          <w:rFonts w:ascii="Times New Roman" w:hAnsi="Times New Roman" w:cs="Times New Roman"/>
          <w:b/>
          <w:bCs/>
          <w:sz w:val="28"/>
          <w:szCs w:val="28"/>
          <w:u w:val="single"/>
        </w:rPr>
        <w:t>NAŠE KONTAKTNÍ ADRESA</w:t>
      </w:r>
      <w:r w:rsidRPr="00CF32E8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5" w:history="1">
        <w:r w:rsidRPr="008B0861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www.divadlom.cz</w:t>
        </w:r>
      </w:hyperlink>
    </w:p>
    <w:p w14:paraId="6B8667E1" w14:textId="3F07B70A" w:rsidR="00225C76" w:rsidRDefault="008079C3" w:rsidP="008079C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</w:t>
      </w:r>
      <w:r w:rsidR="00CB4BF5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e-mail: </w:t>
      </w:r>
      <w:hyperlink r:id="rId6" w:history="1">
        <w:r w:rsidRPr="00CF32E8">
          <w:rPr>
            <w:rStyle w:val="Hypertextovodkaz"/>
            <w:rFonts w:ascii="Times New Roman" w:hAnsi="Times New Roman" w:cs="Times New Roman"/>
            <w:b/>
            <w:bCs/>
            <w:sz w:val="28"/>
            <w:szCs w:val="28"/>
          </w:rPr>
          <w:t>info@divadlom.cz</w:t>
        </w:r>
      </w:hyperlink>
    </w:p>
    <w:p w14:paraId="75F5661C" w14:textId="0DB4C8C2" w:rsidR="008079C3" w:rsidRPr="00225C76" w:rsidRDefault="008079C3" w:rsidP="008079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tel: 602 11 33 81    </w:t>
      </w:r>
      <w:r w:rsidRPr="008079C3">
        <w:rPr>
          <w:rFonts w:ascii="Times New Roman" w:hAnsi="Times New Roman" w:cs="Times New Roman"/>
          <w:sz w:val="28"/>
          <w:szCs w:val="28"/>
        </w:rPr>
        <w:t xml:space="preserve">Milan Petrovský – </w:t>
      </w:r>
      <w:r w:rsidRPr="008079C3">
        <w:rPr>
          <w:rFonts w:ascii="Times New Roman" w:hAnsi="Times New Roman" w:cs="Times New Roman"/>
          <w:i/>
          <w:iCs/>
          <w:sz w:val="28"/>
          <w:szCs w:val="28"/>
        </w:rPr>
        <w:t>ředitel divadla – režisér</w:t>
      </w:r>
    </w:p>
    <w:p w14:paraId="528C7C7A" w14:textId="77777777" w:rsidR="00CB4BF5" w:rsidRDefault="00CB4BF5" w:rsidP="00CB4BF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225C7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79C3"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606 78 68 54    </w:t>
      </w:r>
      <w:r w:rsidR="008079C3" w:rsidRPr="008079C3">
        <w:rPr>
          <w:rFonts w:ascii="Times New Roman" w:hAnsi="Times New Roman" w:cs="Times New Roman"/>
          <w:sz w:val="28"/>
          <w:szCs w:val="28"/>
        </w:rPr>
        <w:t>Marie Petrovská</w:t>
      </w:r>
      <w:r w:rsidR="008079C3"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8079C3" w:rsidRPr="008079C3">
        <w:rPr>
          <w:rFonts w:ascii="Times New Roman" w:hAnsi="Times New Roman" w:cs="Times New Roman"/>
          <w:i/>
          <w:iCs/>
          <w:sz w:val="28"/>
          <w:szCs w:val="28"/>
        </w:rPr>
        <w:t>dramaturgyně a režisérka</w:t>
      </w:r>
      <w:r w:rsidR="008079C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079C3" w:rsidRPr="008079C3">
        <w:rPr>
          <w:rFonts w:ascii="Times New Roman" w:hAnsi="Times New Roman" w:cs="Times New Roman"/>
          <w:i/>
          <w:iCs/>
          <w:sz w:val="28"/>
          <w:szCs w:val="28"/>
        </w:rPr>
        <w:t>divadla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</w:p>
    <w:p w14:paraId="4BA8760A" w14:textId="38744C9D" w:rsidR="008079C3" w:rsidRDefault="00CB4BF5" w:rsidP="00CB4BF5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</w:t>
      </w:r>
      <w:r w:rsidR="008079C3"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773 13 00 30    </w:t>
      </w:r>
      <w:r w:rsidR="008079C3" w:rsidRPr="008079C3">
        <w:rPr>
          <w:rFonts w:ascii="Times New Roman" w:hAnsi="Times New Roman" w:cs="Times New Roman"/>
          <w:sz w:val="28"/>
          <w:szCs w:val="28"/>
        </w:rPr>
        <w:t>Vendula Neveselá</w:t>
      </w:r>
      <w:r w:rsidR="008079C3" w:rsidRPr="00CF32E8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8079C3" w:rsidRPr="008079C3">
        <w:rPr>
          <w:rFonts w:ascii="Times New Roman" w:hAnsi="Times New Roman" w:cs="Times New Roman"/>
          <w:i/>
          <w:iCs/>
          <w:sz w:val="28"/>
          <w:szCs w:val="28"/>
        </w:rPr>
        <w:t>tajemnice uměleckého provozu</w:t>
      </w:r>
    </w:p>
    <w:p w14:paraId="3AD3269B" w14:textId="77777777" w:rsidR="008079C3" w:rsidRPr="008079C3" w:rsidRDefault="008079C3" w:rsidP="008079C3">
      <w:pPr>
        <w:ind w:left="1416"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997767" w14:textId="09543339" w:rsidR="008079C3" w:rsidRDefault="008079C3" w:rsidP="008079C3">
      <w:pPr>
        <w:jc w:val="center"/>
        <w:rPr>
          <w:rFonts w:ascii="Arabic Typesetting" w:hAnsi="Arabic Typesetting" w:cs="Arabic Typesetting"/>
          <w:b/>
          <w:bCs/>
          <w:color w:val="EE0000"/>
          <w:sz w:val="48"/>
          <w:szCs w:val="48"/>
        </w:rPr>
      </w:pPr>
      <w:r w:rsidRPr="008079C3">
        <w:rPr>
          <w:rFonts w:ascii="Arabic Typesetting" w:hAnsi="Arabic Typesetting" w:cs="Arabic Typesetting"/>
          <w:b/>
          <w:bCs/>
          <w:color w:val="EE0000"/>
          <w:sz w:val="48"/>
          <w:szCs w:val="48"/>
        </w:rPr>
        <w:t>NABÍDKA VEČERNÍCH POŘADŮ</w:t>
      </w:r>
    </w:p>
    <w:p w14:paraId="6D3383E7" w14:textId="77777777" w:rsidR="00225C76" w:rsidRDefault="00225C76" w:rsidP="008079C3">
      <w:pPr>
        <w:jc w:val="center"/>
        <w:rPr>
          <w:rFonts w:ascii="Arabic Typesetting" w:hAnsi="Arabic Typesetting" w:cs="Arabic Typesetting"/>
          <w:b/>
          <w:bCs/>
          <w:color w:val="EE0000"/>
          <w:sz w:val="48"/>
          <w:szCs w:val="48"/>
        </w:rPr>
      </w:pPr>
    </w:p>
    <w:p w14:paraId="40279007" w14:textId="06C48ED5" w:rsidR="008079C3" w:rsidRPr="00225C76" w:rsidRDefault="008079C3" w:rsidP="008079C3">
      <w:pP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079C3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EAF4A0C" wp14:editId="0D8F82D9">
            <wp:simplePos x="0" y="0"/>
            <wp:positionH relativeFrom="column">
              <wp:posOffset>3531235</wp:posOffset>
            </wp:positionH>
            <wp:positionV relativeFrom="paragraph">
              <wp:posOffset>6985</wp:posOffset>
            </wp:positionV>
            <wp:extent cx="3264535" cy="3232785"/>
            <wp:effectExtent l="0" t="0" r="0" b="5715"/>
            <wp:wrapTight wrapText="bothSides">
              <wp:wrapPolygon edited="0">
                <wp:start x="504" y="0"/>
                <wp:lineTo x="0" y="255"/>
                <wp:lineTo x="0" y="21384"/>
                <wp:lineTo x="504" y="21511"/>
                <wp:lineTo x="20924" y="21511"/>
                <wp:lineTo x="21428" y="21384"/>
                <wp:lineTo x="21428" y="255"/>
                <wp:lineTo x="20924" y="0"/>
                <wp:lineTo x="504" y="0"/>
              </wp:wrapPolygon>
            </wp:wrapTight>
            <wp:docPr id="19182322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23225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225C76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MUZIKÁLOVÝ KOKTEIL </w:t>
      </w:r>
    </w:p>
    <w:p w14:paraId="23FD3BED" w14:textId="34A910F6" w:rsidR="00225C76" w:rsidRPr="0090195F" w:rsidRDefault="008079C3" w:rsidP="008079C3">
      <w:pPr>
        <w:rPr>
          <w:rFonts w:ascii="Times New Roman" w:hAnsi="Times New Roman" w:cs="Times New Roman"/>
          <w:sz w:val="28"/>
          <w:szCs w:val="28"/>
        </w:rPr>
      </w:pPr>
      <w:r w:rsidRPr="008079C3">
        <w:rPr>
          <w:rFonts w:ascii="Times New Roman" w:hAnsi="Times New Roman" w:cs="Times New Roman"/>
          <w:b/>
          <w:bCs/>
          <w:sz w:val="28"/>
          <w:szCs w:val="28"/>
        </w:rPr>
        <w:t>Program je složen z výběru nejznámějších písní a scén ze světových i českých muzikálů. Nabízí pestrou kombinaci romantických melodií i zábavných momentů v podání zpěváků a herců. Diváci se mohou těšit na výrazné kostýmy a atmosféru plnou emocí i zábavy.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5C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Režie: </w:t>
      </w:r>
      <w:r w:rsidRPr="0090195F">
        <w:rPr>
          <w:rFonts w:ascii="Times New Roman" w:hAnsi="Times New Roman" w:cs="Times New Roman"/>
          <w:sz w:val="28"/>
          <w:szCs w:val="28"/>
        </w:rPr>
        <w:t>Marie a Milan Petrovští</w:t>
      </w:r>
      <w:r w:rsidR="00225C76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90195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Hudba: </w:t>
      </w:r>
      <w:r w:rsidRPr="0090195F">
        <w:rPr>
          <w:rFonts w:ascii="Times New Roman" w:hAnsi="Times New Roman" w:cs="Times New Roman"/>
          <w:sz w:val="28"/>
          <w:szCs w:val="28"/>
        </w:rPr>
        <w:t>Jan Mikula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25C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90195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25C76">
        <w:rPr>
          <w:rFonts w:ascii="Times New Roman" w:hAnsi="Times New Roman" w:cs="Times New Roman"/>
          <w:b/>
          <w:bCs/>
          <w:sz w:val="28"/>
          <w:szCs w:val="28"/>
        </w:rPr>
        <w:t xml:space="preserve">    Hrají a Zpívají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90195F">
        <w:rPr>
          <w:rFonts w:ascii="Times New Roman" w:hAnsi="Times New Roman" w:cs="Times New Roman"/>
          <w:sz w:val="28"/>
          <w:szCs w:val="28"/>
        </w:rPr>
        <w:t xml:space="preserve">Marie Petrovská, Milan Petrovský, Vendula Neveselá, </w:t>
      </w:r>
      <w:r w:rsidR="00225C76" w:rsidRPr="0090195F">
        <w:rPr>
          <w:rFonts w:ascii="Times New Roman" w:hAnsi="Times New Roman" w:cs="Times New Roman"/>
          <w:sz w:val="28"/>
          <w:szCs w:val="28"/>
        </w:rPr>
        <w:t xml:space="preserve">Jan Mikula – Petrovský, Tomáš </w:t>
      </w:r>
      <w:proofErr w:type="spellStart"/>
      <w:r w:rsidR="00225C76" w:rsidRPr="0090195F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 w:rsidR="00225C76" w:rsidRPr="0090195F">
        <w:rPr>
          <w:rFonts w:ascii="Times New Roman" w:hAnsi="Times New Roman" w:cs="Times New Roman"/>
          <w:sz w:val="28"/>
          <w:szCs w:val="28"/>
        </w:rPr>
        <w:t>, Petra Šimková</w:t>
      </w:r>
    </w:p>
    <w:p w14:paraId="619D2B44" w14:textId="2B19ADE4" w:rsidR="00225C76" w:rsidRPr="00CB4BF5" w:rsidRDefault="00225C76" w:rsidP="008079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5C76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25A3E24F" wp14:editId="3CF8ED01">
            <wp:simplePos x="0" y="0"/>
            <wp:positionH relativeFrom="margin">
              <wp:posOffset>3332605</wp:posOffset>
            </wp:positionH>
            <wp:positionV relativeFrom="paragraph">
              <wp:posOffset>37670</wp:posOffset>
            </wp:positionV>
            <wp:extent cx="3354705" cy="3354705"/>
            <wp:effectExtent l="0" t="0" r="0" b="0"/>
            <wp:wrapTight wrapText="bothSides">
              <wp:wrapPolygon edited="0">
                <wp:start x="491" y="0"/>
                <wp:lineTo x="0" y="245"/>
                <wp:lineTo x="0" y="21342"/>
                <wp:lineTo x="491" y="21465"/>
                <wp:lineTo x="20974" y="21465"/>
                <wp:lineTo x="21465" y="21342"/>
                <wp:lineTo x="21465" y="245"/>
                <wp:lineTo x="20974" y="0"/>
                <wp:lineTo x="491" y="0"/>
              </wp:wrapPolygon>
            </wp:wrapTight>
            <wp:docPr id="7204771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7710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354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5C76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STAROPRAŽSKÉ ROMANCE</w:t>
      </w:r>
    </w:p>
    <w:p w14:paraId="2C64E489" w14:textId="2B407E46" w:rsidR="00225C76" w:rsidRDefault="00225C76" w:rsidP="008079C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25C76">
        <w:rPr>
          <w:rFonts w:ascii="Times New Roman" w:hAnsi="Times New Roman" w:cs="Times New Roman"/>
          <w:b/>
          <w:bCs/>
          <w:sz w:val="28"/>
          <w:szCs w:val="28"/>
        </w:rPr>
        <w:t>Písničkový pořad o staré Praze, který přibližuje její jedinečnou atmosféru a kouzlo dávných časů. Nabízí pestrou směs kupletů, duet a scén ze života staré Prahy, doplněnou známými i méně známými písněmi Karla Hašlera, jež dokreslují nostalgickou náladu i lidový humor tehdejší doby.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0195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Napsal: </w:t>
      </w:r>
      <w:r w:rsidRPr="0090195F">
        <w:rPr>
          <w:rFonts w:ascii="Times New Roman" w:hAnsi="Times New Roman" w:cs="Times New Roman"/>
          <w:sz w:val="28"/>
          <w:szCs w:val="28"/>
        </w:rPr>
        <w:t>Milan Petrovský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Hudba: </w:t>
      </w:r>
      <w:r w:rsidRPr="0090195F">
        <w:rPr>
          <w:rFonts w:ascii="Times New Roman" w:hAnsi="Times New Roman" w:cs="Times New Roman"/>
          <w:sz w:val="28"/>
          <w:szCs w:val="28"/>
        </w:rPr>
        <w:t>Jiří Kopa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Hrají a zpívají: </w:t>
      </w:r>
      <w:r w:rsidRPr="0090195F">
        <w:rPr>
          <w:rFonts w:ascii="Times New Roman" w:hAnsi="Times New Roman" w:cs="Times New Roman"/>
          <w:sz w:val="28"/>
          <w:szCs w:val="28"/>
        </w:rPr>
        <w:t xml:space="preserve">Marie Petrovská, Milan Petrovský, Vendula Neveselá, Jan Mikula – Petrovský, Tomáš </w:t>
      </w:r>
      <w:proofErr w:type="spellStart"/>
      <w:r w:rsidRPr="0090195F">
        <w:rPr>
          <w:rFonts w:ascii="Times New Roman" w:hAnsi="Times New Roman" w:cs="Times New Roman"/>
          <w:sz w:val="28"/>
          <w:szCs w:val="28"/>
        </w:rPr>
        <w:t>Nisser</w:t>
      </w:r>
      <w:proofErr w:type="spellEnd"/>
    </w:p>
    <w:p w14:paraId="3A7C0F95" w14:textId="77777777" w:rsidR="00225C76" w:rsidRDefault="00225C76" w:rsidP="00225C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C2B1CE" w14:textId="77777777" w:rsidR="0090195F" w:rsidRDefault="0090195F" w:rsidP="00225C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324FBA2" w14:textId="1330BBA7" w:rsidR="00225C76" w:rsidRPr="0090195F" w:rsidRDefault="0090195F" w:rsidP="00225C7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1964A5" wp14:editId="68502A3F">
            <wp:simplePos x="0" y="0"/>
            <wp:positionH relativeFrom="page">
              <wp:posOffset>3462860</wp:posOffset>
            </wp:positionH>
            <wp:positionV relativeFrom="paragraph">
              <wp:posOffset>304175</wp:posOffset>
            </wp:positionV>
            <wp:extent cx="3945255" cy="2958465"/>
            <wp:effectExtent l="0" t="0" r="0" b="0"/>
            <wp:wrapTight wrapText="bothSides">
              <wp:wrapPolygon edited="0">
                <wp:start x="417" y="0"/>
                <wp:lineTo x="0" y="278"/>
                <wp:lineTo x="0" y="21280"/>
                <wp:lineTo x="417" y="21419"/>
                <wp:lineTo x="21068" y="21419"/>
                <wp:lineTo x="21485" y="21280"/>
                <wp:lineTo x="21485" y="278"/>
                <wp:lineTo x="21068" y="0"/>
                <wp:lineTo x="417" y="0"/>
              </wp:wrapPolygon>
            </wp:wrapTight>
            <wp:docPr id="264619768" name="Obrázek 1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958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C76" w:rsidRPr="0090195F">
        <w:rPr>
          <w:rFonts w:ascii="Times New Roman" w:hAnsi="Times New Roman" w:cs="Times New Roman"/>
          <w:b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KAPITÁNE, KAM S TOU LODÍ?</w:t>
      </w:r>
    </w:p>
    <w:p w14:paraId="2E94FD35" w14:textId="77777777" w:rsidR="00CB4BF5" w:rsidRDefault="0090195F" w:rsidP="0090195F">
      <w:pPr>
        <w:rPr>
          <w:rFonts w:ascii="Times New Roman" w:hAnsi="Times New Roman" w:cs="Times New Roman"/>
          <w:sz w:val="28"/>
          <w:szCs w:val="28"/>
        </w:rPr>
      </w:pPr>
      <w:r w:rsidRPr="0090195F">
        <w:rPr>
          <w:rFonts w:ascii="Times New Roman" w:hAnsi="Times New Roman" w:cs="Times New Roman"/>
          <w:b/>
          <w:bCs/>
          <w:sz w:val="28"/>
          <w:szCs w:val="28"/>
        </w:rPr>
        <w:t>Hudebně zábavný pořad o námořnících, krásných děvách a přístavních krčmách, který vás přenese do světa dálek, dobrodružství i romantiky. Je plný chytlavých námořnických písniček, veselých příběhů a atmosféry nasáklé mořskou vodou, svobodou i lehkou láskou nespoutaného života.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Napsal</w:t>
      </w:r>
      <w:r w:rsidRPr="0090195F">
        <w:rPr>
          <w:rFonts w:ascii="Times New Roman" w:hAnsi="Times New Roman" w:cs="Times New Roman"/>
          <w:sz w:val="28"/>
          <w:szCs w:val="28"/>
        </w:rPr>
        <w:t>: Milan Petrovský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Hudba: </w:t>
      </w:r>
      <w:r w:rsidRPr="0090195F">
        <w:rPr>
          <w:rFonts w:ascii="Times New Roman" w:hAnsi="Times New Roman" w:cs="Times New Roman"/>
          <w:sz w:val="28"/>
          <w:szCs w:val="28"/>
        </w:rPr>
        <w:t>Jan Mikula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Režie: </w:t>
      </w:r>
      <w:r w:rsidRPr="0090195F">
        <w:rPr>
          <w:rFonts w:ascii="Times New Roman" w:hAnsi="Times New Roman" w:cs="Times New Roman"/>
          <w:sz w:val="28"/>
          <w:szCs w:val="28"/>
        </w:rPr>
        <w:t xml:space="preserve">Marie a Milan Petrovští                                                                                                    </w:t>
      </w:r>
    </w:p>
    <w:p w14:paraId="5B667132" w14:textId="66719604" w:rsidR="0090195F" w:rsidRPr="0090195F" w:rsidRDefault="0090195F" w:rsidP="0090195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Pr="0090195F">
        <w:rPr>
          <w:rFonts w:ascii="Times New Roman" w:hAnsi="Times New Roman" w:cs="Times New Roman"/>
          <w:sz w:val="28"/>
          <w:szCs w:val="28"/>
        </w:rPr>
        <w:t xml:space="preserve">Marie Petrovská, Milan Petrovský, Vendula Neveselá, Jan Mikula – Petrovský, Tomáš </w:t>
      </w:r>
      <w:proofErr w:type="spellStart"/>
      <w:r w:rsidRPr="0090195F">
        <w:rPr>
          <w:rFonts w:ascii="Times New Roman" w:hAnsi="Times New Roman" w:cs="Times New Roman"/>
          <w:sz w:val="28"/>
          <w:szCs w:val="28"/>
        </w:rPr>
        <w:t>Nisser</w:t>
      </w:r>
      <w:proofErr w:type="spellEnd"/>
    </w:p>
    <w:p w14:paraId="23BA918E" w14:textId="03FD54E9" w:rsidR="0090195F" w:rsidRDefault="0090195F" w:rsidP="00225C76">
      <w:pPr>
        <w:rPr>
          <w:rFonts w:ascii="Times New Roman" w:hAnsi="Times New Roman" w:cs="Times New Roman"/>
          <w:sz w:val="28"/>
          <w:szCs w:val="28"/>
        </w:rPr>
      </w:pPr>
    </w:p>
    <w:p w14:paraId="773013DE" w14:textId="1D4B9DCE" w:rsidR="0090195F" w:rsidRDefault="00CB4BF5" w:rsidP="00225C7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B4BF5">
        <w:rPr>
          <w:rFonts w:ascii="Times New Roman" w:hAnsi="Times New Roman" w:cs="Times New Roman"/>
          <w:b/>
          <w:bCs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7FB89272" wp14:editId="54FC7FCA">
            <wp:simplePos x="0" y="0"/>
            <wp:positionH relativeFrom="column">
              <wp:posOffset>2933680</wp:posOffset>
            </wp:positionH>
            <wp:positionV relativeFrom="paragraph">
              <wp:posOffset>161700</wp:posOffset>
            </wp:positionV>
            <wp:extent cx="4033520" cy="3542030"/>
            <wp:effectExtent l="0" t="0" r="5080" b="1270"/>
            <wp:wrapTight wrapText="bothSides">
              <wp:wrapPolygon edited="0">
                <wp:start x="408" y="0"/>
                <wp:lineTo x="0" y="232"/>
                <wp:lineTo x="0" y="21375"/>
                <wp:lineTo x="408" y="21492"/>
                <wp:lineTo x="21117" y="21492"/>
                <wp:lineTo x="21525" y="21375"/>
                <wp:lineTo x="21525" y="232"/>
                <wp:lineTo x="21117" y="0"/>
                <wp:lineTo x="408" y="0"/>
              </wp:wrapPolygon>
            </wp:wrapTight>
            <wp:docPr id="2896755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675568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57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54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5F" w:rsidRPr="00CB4BF5">
        <w:rPr>
          <w:rFonts w:ascii="Times New Roman" w:hAnsi="Times New Roman" w:cs="Times New Roman"/>
          <w:b/>
          <w:bCs/>
          <w:sz w:val="28"/>
          <w:szCs w:val="28"/>
        </w:rPr>
        <w:t>CHYSTÁME:</w:t>
      </w:r>
      <w:r w:rsidR="0090195F" w:rsidRPr="0090195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195F" w:rsidRPr="00CB4BF5">
        <w:rPr>
          <w:rFonts w:ascii="Times New Roman" w:hAnsi="Times New Roman" w:cs="Times New Roman"/>
          <w:b/>
          <w:bCs/>
          <w:color w:val="262626" w:themeColor="text1" w:themeTint="D9"/>
          <w:sz w:val="36"/>
          <w:szCs w:val="36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ZLATÉ HITY</w:t>
      </w:r>
    </w:p>
    <w:p w14:paraId="49D969FB" w14:textId="0DCAACCD" w:rsidR="00CB4BF5" w:rsidRPr="00CB4BF5" w:rsidRDefault="00CB4BF5" w:rsidP="00CB4BF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4BF5">
        <w:rPr>
          <w:rFonts w:ascii="Times New Roman" w:hAnsi="Times New Roman" w:cs="Times New Roman"/>
          <w:b/>
          <w:bCs/>
          <w:sz w:val="28"/>
          <w:szCs w:val="28"/>
        </w:rPr>
        <w:t>Připravte se na večer plný nezapomenutelných melodií a rytmů, které provázely 60. a 70. léta. Představení nabízí výběr těch nejznámějších a nejoblíbenějších hitů té doby, doplněných stylovými kostýmy, které dokonale podtrhují atmosféru dané éry. Vychutnejte si energii, humor a radost z hudby, která dodnes baví generace posluchačů.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Hudba: Jan Mikula             Režie: Marie a Milan Petrovští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Hrají a zpívají: </w:t>
      </w:r>
      <w:r w:rsidRPr="0090195F">
        <w:rPr>
          <w:rFonts w:ascii="Times New Roman" w:hAnsi="Times New Roman" w:cs="Times New Roman"/>
          <w:sz w:val="28"/>
          <w:szCs w:val="28"/>
        </w:rPr>
        <w:t>Marie Petrovská, Milan Petrovský, Vendula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95F">
        <w:rPr>
          <w:rFonts w:ascii="Times New Roman" w:hAnsi="Times New Roman" w:cs="Times New Roman"/>
          <w:sz w:val="28"/>
          <w:szCs w:val="28"/>
        </w:rPr>
        <w:t xml:space="preserve">Neveselá, Jan Mikula – Petrovský, Tomáš </w:t>
      </w:r>
      <w:proofErr w:type="spellStart"/>
      <w:r w:rsidRPr="0090195F">
        <w:rPr>
          <w:rFonts w:ascii="Times New Roman" w:hAnsi="Times New Roman" w:cs="Times New Roman"/>
          <w:sz w:val="28"/>
          <w:szCs w:val="28"/>
        </w:rPr>
        <w:t>Nisser</w:t>
      </w:r>
      <w:proofErr w:type="spellEnd"/>
      <w:r>
        <w:rPr>
          <w:rFonts w:ascii="Times New Roman" w:hAnsi="Times New Roman" w:cs="Times New Roman"/>
          <w:sz w:val="28"/>
          <w:szCs w:val="28"/>
        </w:rPr>
        <w:t>, Petra Šimková</w:t>
      </w:r>
    </w:p>
    <w:p w14:paraId="286962C1" w14:textId="77777777" w:rsidR="00CB4BF5" w:rsidRDefault="00CB4BF5" w:rsidP="00CB4BF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51682A1" w14:textId="77777777" w:rsidR="009E0AD5" w:rsidRDefault="009E0AD5" w:rsidP="00CB4BF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32E227" w14:textId="77777777" w:rsidR="00CB4BF5" w:rsidRDefault="00CB4BF5" w:rsidP="00CB4BF5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66C897B" w14:textId="6DFE4F3E" w:rsidR="00CB4BF5" w:rsidRPr="00EA516B" w:rsidRDefault="00CB4BF5" w:rsidP="00CB4BF5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>NAŠE KONTAKTNÍ ADRESA:</w:t>
      </w:r>
    </w:p>
    <w:p w14:paraId="5CE2E728" w14:textId="4E808CBB" w:rsidR="00CB4BF5" w:rsidRPr="00EA516B" w:rsidRDefault="00CB4BF5" w:rsidP="00CB4BF5">
      <w:pPr>
        <w:ind w:firstLine="708"/>
        <w:rPr>
          <w:rFonts w:ascii="Times New Roman" w:hAnsi="Times New Roman" w:cs="Times New Roman"/>
          <w:b/>
          <w:color w:val="215E99" w:themeColor="text2" w:themeTint="BF"/>
          <w:sz w:val="28"/>
          <w:szCs w:val="28"/>
        </w:rPr>
      </w:pPr>
      <w:hyperlink r:id="rId11" w:history="1">
        <w:r w:rsidRPr="000B3F16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www.divadlom.cz</w:t>
        </w:r>
      </w:hyperlink>
    </w:p>
    <w:p w14:paraId="07CAE192" w14:textId="77777777" w:rsidR="00CB4BF5" w:rsidRPr="00EA516B" w:rsidRDefault="00CB4BF5" w:rsidP="00CB4B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12" w:history="1">
        <w:r w:rsidRPr="00EA516B">
          <w:rPr>
            <w:rStyle w:val="Hypertextovodkaz"/>
            <w:rFonts w:ascii="Times New Roman" w:hAnsi="Times New Roman" w:cs="Times New Roman"/>
            <w:b/>
            <w:color w:val="215E99" w:themeColor="text2" w:themeTint="BF"/>
            <w:sz w:val="28"/>
            <w:szCs w:val="28"/>
          </w:rPr>
          <w:t>info@divadlom.cz</w:t>
        </w:r>
      </w:hyperlink>
    </w:p>
    <w:p w14:paraId="0D3C5112" w14:textId="77777777" w:rsidR="00CB4BF5" w:rsidRPr="00EA516B" w:rsidRDefault="00CB4BF5" w:rsidP="00CB4BF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>tel: 602 11 33 81    Milan Petrovský – ředitel divadla – režisér</w:t>
      </w:r>
    </w:p>
    <w:p w14:paraId="5DFEC766" w14:textId="62D3236F" w:rsidR="00CB4BF5" w:rsidRPr="00EA516B" w:rsidRDefault="00CB4BF5" w:rsidP="00CB4BF5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606 78 68 54    Marie Petrovská – dramaturgyně divadla a režisérka</w:t>
      </w:r>
    </w:p>
    <w:p w14:paraId="1234862C" w14:textId="21F39B7D" w:rsidR="00CB4BF5" w:rsidRPr="00EA516B" w:rsidRDefault="00CB4BF5" w:rsidP="00CB4BF5">
      <w:pPr>
        <w:rPr>
          <w:rFonts w:ascii="Times New Roman" w:hAnsi="Times New Roman" w:cs="Times New Roman"/>
          <w:b/>
          <w:sz w:val="28"/>
          <w:szCs w:val="28"/>
        </w:rPr>
      </w:pPr>
      <w:r w:rsidRPr="00EA516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773 13 00 30    Vendula </w:t>
      </w:r>
      <w:r>
        <w:rPr>
          <w:rFonts w:ascii="Times New Roman" w:hAnsi="Times New Roman" w:cs="Times New Roman"/>
          <w:b/>
          <w:sz w:val="28"/>
          <w:szCs w:val="28"/>
        </w:rPr>
        <w:t>Neveselá</w:t>
      </w:r>
      <w:r w:rsidRPr="00EA516B">
        <w:rPr>
          <w:rFonts w:ascii="Times New Roman" w:hAnsi="Times New Roman" w:cs="Times New Roman"/>
          <w:b/>
          <w:sz w:val="28"/>
          <w:szCs w:val="28"/>
        </w:rPr>
        <w:t xml:space="preserve"> – tajemnice uměleckého provozu </w:t>
      </w:r>
    </w:p>
    <w:p w14:paraId="040C11F7" w14:textId="77777777" w:rsidR="00CB4BF5" w:rsidRPr="00EA516B" w:rsidRDefault="00CB4BF5" w:rsidP="00CB4BF5">
      <w:pPr>
        <w:rPr>
          <w:rFonts w:ascii="Times New Roman" w:hAnsi="Times New Roman" w:cs="Times New Roman"/>
          <w:b/>
          <w:sz w:val="28"/>
          <w:szCs w:val="28"/>
        </w:rPr>
      </w:pPr>
    </w:p>
    <w:p w14:paraId="5E19EB3F" w14:textId="77777777" w:rsidR="00CB4BF5" w:rsidRPr="00EA516B" w:rsidRDefault="00CB4BF5" w:rsidP="00CB4BF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A516B">
        <w:rPr>
          <w:rFonts w:ascii="Times New Roman" w:hAnsi="Times New Roman" w:cs="Times New Roman"/>
          <w:b/>
          <w:color w:val="FF0000"/>
          <w:sz w:val="28"/>
          <w:szCs w:val="28"/>
        </w:rPr>
        <w:t>V PŘÍPADĚ ZÁJMU O ZÁJEDZDOVÁ PŘEDSTAVENÍ PROSÍM KONTAKTUJTE ŘEDITELE DIVADLA</w:t>
      </w:r>
    </w:p>
    <w:p w14:paraId="0231FA2E" w14:textId="2362CAC5" w:rsidR="0090195F" w:rsidRPr="0090195F" w:rsidRDefault="0090195F" w:rsidP="00225C7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90195F" w:rsidRPr="0090195F" w:rsidSect="00CB4B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C3"/>
    <w:rsid w:val="00152031"/>
    <w:rsid w:val="00221135"/>
    <w:rsid w:val="00225C76"/>
    <w:rsid w:val="008079C3"/>
    <w:rsid w:val="0090195F"/>
    <w:rsid w:val="009E0AD5"/>
    <w:rsid w:val="00CB4BF5"/>
    <w:rsid w:val="00F23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95AB"/>
  <w15:chartTrackingRefBased/>
  <w15:docId w15:val="{C977D202-2D95-4BF6-840D-A206CE57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079C3"/>
  </w:style>
  <w:style w:type="paragraph" w:styleId="Nadpis1">
    <w:name w:val="heading 1"/>
    <w:basedOn w:val="Normln"/>
    <w:next w:val="Normln"/>
    <w:link w:val="Nadpis1Char"/>
    <w:uiPriority w:val="9"/>
    <w:qFormat/>
    <w:rsid w:val="008079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079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79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079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079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079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079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079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079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079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079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79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079C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079C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079C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079C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079C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079C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079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079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079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079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079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079C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079C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079C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079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079C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079C3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rsid w:val="008079C3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8079C3"/>
    <w:rPr>
      <w:rFonts w:ascii="Times New Roman" w:hAnsi="Times New Roman" w:cs="Times New Roman"/>
    </w:rPr>
  </w:style>
  <w:style w:type="character" w:styleId="Nevyeenzmnka">
    <w:name w:val="Unresolved Mention"/>
    <w:basedOn w:val="Standardnpsmoodstavce"/>
    <w:uiPriority w:val="99"/>
    <w:semiHidden/>
    <w:unhideWhenUsed/>
    <w:rsid w:val="00CB4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info@divadlo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divadlom.cz" TargetMode="External"/><Relationship Id="rId11" Type="http://schemas.openxmlformats.org/officeDocument/2006/relationships/hyperlink" Target="http://www.divadlom.cz" TargetMode="External"/><Relationship Id="rId5" Type="http://schemas.openxmlformats.org/officeDocument/2006/relationships/hyperlink" Target="http://www.divadlom.cz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462</Words>
  <Characters>2856</Characters>
  <Application>Microsoft Office Word</Application>
  <DocSecurity>0</DocSecurity>
  <Lines>114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Honzík Mikula</dc:creator>
  <cp:keywords/>
  <dc:description/>
  <cp:lastModifiedBy>Honzík Mikula</cp:lastModifiedBy>
  <cp:revision>1</cp:revision>
  <dcterms:created xsi:type="dcterms:W3CDTF">2026-03-27T16:02:00Z</dcterms:created>
  <dcterms:modified xsi:type="dcterms:W3CDTF">2026-03-27T16:46:00Z</dcterms:modified>
</cp:coreProperties>
</file>